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58" w:rsidRDefault="000F3558" w:rsidP="000F3558">
      <w:pPr>
        <w:pStyle w:val="NormalWeb"/>
      </w:pPr>
      <w:r>
        <w:t>Fuels are classified based on several factors, such as their state, origin, and combustion characteristics. Below is a comprehensive classification of fuels:</w:t>
      </w:r>
    </w:p>
    <w:p w:rsidR="000F3558" w:rsidRDefault="000F3558" w:rsidP="000F3558">
      <w:r>
        <w:pict>
          <v:rect id="_x0000_i1025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1. Classification Based on Physical State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Solid Fuels</w:t>
      </w:r>
    </w:p>
    <w:p w:rsidR="000F3558" w:rsidRDefault="000F3558" w:rsidP="000F35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Examples: Coal, wood, peat, charcoal, lignite, biomass.</w:t>
      </w:r>
    </w:p>
    <w:p w:rsidR="000F3558" w:rsidRDefault="000F3558" w:rsidP="000F355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Characteristics:</w:t>
      </w:r>
    </w:p>
    <w:p w:rsidR="000F3558" w:rsidRDefault="000F3558" w:rsidP="000F3558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High carbon content.</w:t>
      </w:r>
    </w:p>
    <w:p w:rsidR="000F3558" w:rsidRDefault="000F3558" w:rsidP="000F3558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Relatively low efficiency compared to liquid and gaseous fuels.</w:t>
      </w:r>
    </w:p>
    <w:p w:rsidR="000F3558" w:rsidRDefault="000F3558" w:rsidP="000F3558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Used in power plants, domestic heating, and industrial furnaces.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Liquid Fuels</w:t>
      </w:r>
    </w:p>
    <w:p w:rsidR="000F3558" w:rsidRDefault="000F3558" w:rsidP="000F35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Examples: Petrol (gasoline), diesel, kerosene, ethanol, biodiesel.</w:t>
      </w:r>
    </w:p>
    <w:p w:rsidR="000F3558" w:rsidRDefault="000F3558" w:rsidP="000F35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Characteristics:</w:t>
      </w:r>
    </w:p>
    <w:p w:rsidR="000F3558" w:rsidRDefault="000F3558" w:rsidP="000F355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High energy density.</w:t>
      </w:r>
    </w:p>
    <w:p w:rsidR="000F3558" w:rsidRDefault="000F3558" w:rsidP="000F355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Easy to store and transport.</w:t>
      </w:r>
    </w:p>
    <w:p w:rsidR="000F3558" w:rsidRDefault="000F3558" w:rsidP="000F355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Commonly used in vehicles, power generation, and heating.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Gaseous Fuels</w:t>
      </w:r>
    </w:p>
    <w:p w:rsidR="000F3558" w:rsidRDefault="000F3558" w:rsidP="000F355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Examples: Natural gas, LPG (Liquefied Petroleum Gas), biogas, hydrogen, producer gas.</w:t>
      </w:r>
    </w:p>
    <w:p w:rsidR="000F3558" w:rsidRDefault="000F3558" w:rsidP="000F355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Characteristics:</w:t>
      </w:r>
    </w:p>
    <w:p w:rsidR="000F3558" w:rsidRDefault="000F3558" w:rsidP="000F3558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Cleaner combustion with higher efficiency.</w:t>
      </w:r>
    </w:p>
    <w:p w:rsidR="000F3558" w:rsidRDefault="000F3558" w:rsidP="000F3558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Require special handling and storage due to flammability and pressure requirements.</w:t>
      </w:r>
    </w:p>
    <w:p w:rsidR="000F3558" w:rsidRDefault="000F3558" w:rsidP="000F3558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2. Classification Based on Origin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Natural Fuels</w:t>
      </w:r>
    </w:p>
    <w:p w:rsidR="000F3558" w:rsidRDefault="000F3558" w:rsidP="000F35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Derived directly from natural sources without extensive processing.</w:t>
      </w:r>
    </w:p>
    <w:p w:rsidR="000F3558" w:rsidRDefault="000F3558" w:rsidP="000F35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Examples: Coal, wood, crude oil, natural gas.</w:t>
      </w:r>
    </w:p>
    <w:p w:rsidR="000F3558" w:rsidRDefault="000F3558" w:rsidP="000F355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Characteristics: Abundant and relatively inexpensive in raw form.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Artificial Fuels</w:t>
      </w:r>
    </w:p>
    <w:p w:rsidR="000F3558" w:rsidRDefault="000F3558" w:rsidP="000F35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Processed or synthesized from natural fuels.</w:t>
      </w:r>
    </w:p>
    <w:p w:rsidR="000F3558" w:rsidRDefault="000F3558" w:rsidP="000F35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Examples: Coke, charcoal, kerosene, synthetic fuels, hydrogen.</w:t>
      </w:r>
    </w:p>
    <w:p w:rsidR="000F3558" w:rsidRDefault="000F3558" w:rsidP="000F355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Characteristics: Improved properties like higher calorific value and controlled combustion.</w:t>
      </w:r>
    </w:p>
    <w:p w:rsidR="000F3558" w:rsidRDefault="000F3558" w:rsidP="000F3558">
      <w:pPr>
        <w:spacing w:after="0"/>
      </w:pPr>
      <w:r>
        <w:lastRenderedPageBreak/>
        <w:pict>
          <v:rect id="_x0000_i1027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3. Classification Based on Combustion Properties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Primary Fuels</w:t>
      </w:r>
    </w:p>
    <w:p w:rsidR="000F3558" w:rsidRDefault="000F3558" w:rsidP="000F355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Naturally available and directly usable.</w:t>
      </w:r>
    </w:p>
    <w:p w:rsidR="000F3558" w:rsidRDefault="000F3558" w:rsidP="000F355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Examples: Wood, coal, crude oil, natural gas.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Secondary Fuels</w:t>
      </w:r>
    </w:p>
    <w:p w:rsidR="000F3558" w:rsidRDefault="000F3558" w:rsidP="000F355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Derived or processed from primary fuels.</w:t>
      </w:r>
    </w:p>
    <w:p w:rsidR="000F3558" w:rsidRDefault="000F3558" w:rsidP="000F355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Examples: Petrol (from crude oil), coke (from coal), LPG (from natural gas).</w:t>
      </w:r>
    </w:p>
    <w:p w:rsidR="000F3558" w:rsidRDefault="000F3558" w:rsidP="000F3558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4. Classification Based on Calorific Value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High-Calorific Value Fuels</w:t>
      </w:r>
    </w:p>
    <w:p w:rsidR="000F3558" w:rsidRDefault="000F3558" w:rsidP="000F355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Fuels that release a large amount of energy during combustion.</w:t>
      </w:r>
    </w:p>
    <w:p w:rsidR="000F3558" w:rsidRDefault="000F3558" w:rsidP="000F355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Examples: Petrol, diesel, natural gas.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Low-Calorific Value Fuels</w:t>
      </w:r>
    </w:p>
    <w:p w:rsidR="000F3558" w:rsidRDefault="000F3558" w:rsidP="000F355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Fuels with relatively lower energy content.</w:t>
      </w:r>
    </w:p>
    <w:p w:rsidR="000F3558" w:rsidRDefault="000F3558" w:rsidP="000F355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Examples: Peat, wood, low-grade coal.</w:t>
      </w:r>
    </w:p>
    <w:p w:rsidR="000F3558" w:rsidRDefault="000F3558" w:rsidP="000F3558">
      <w:pPr>
        <w:spacing w:after="0"/>
      </w:pPr>
      <w:r>
        <w:pict>
          <v:rect id="_x0000_i1029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5. Classification Based on Carbon Content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Fossil Fuels</w:t>
      </w:r>
    </w:p>
    <w:p w:rsidR="000F3558" w:rsidRDefault="000F3558" w:rsidP="000F355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Derived from the decomposition of organic matter over millions of years.</w:t>
      </w:r>
    </w:p>
    <w:p w:rsidR="000F3558" w:rsidRDefault="000F3558" w:rsidP="000F355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Examples: Coal, petroleum, natural gas.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Biofuels</w:t>
      </w:r>
    </w:p>
    <w:p w:rsidR="000F3558" w:rsidRDefault="000F3558" w:rsidP="000F355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Produced from living or recently living organisms.</w:t>
      </w:r>
    </w:p>
    <w:p w:rsidR="000F3558" w:rsidRDefault="000F3558" w:rsidP="000F355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Examples: Ethanol, biodiesel, biogas.</w:t>
      </w:r>
    </w:p>
    <w:p w:rsidR="000F3558" w:rsidRDefault="000F3558" w:rsidP="000F3558">
      <w:pPr>
        <w:spacing w:after="0"/>
      </w:pPr>
      <w:r>
        <w:pict>
          <v:rect id="_x0000_i1030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6. Classification Based on Usage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lastRenderedPageBreak/>
        <w:t>Domestic Fuels</w:t>
      </w:r>
    </w:p>
    <w:p w:rsidR="000F3558" w:rsidRDefault="000F3558" w:rsidP="000F355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Used in households for cooking, heating, and lighting.</w:t>
      </w:r>
    </w:p>
    <w:p w:rsidR="000F3558" w:rsidRDefault="000F3558" w:rsidP="000F355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Examples: LPG, kerosene, firewood.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Industrial Fuels</w:t>
      </w:r>
    </w:p>
    <w:p w:rsidR="000F3558" w:rsidRDefault="000F3558" w:rsidP="000F3558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Used in industries for power generation, metallurgy, and chemical processes.</w:t>
      </w:r>
    </w:p>
    <w:p w:rsidR="000F3558" w:rsidRDefault="000F3558" w:rsidP="000F3558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Examples: Coal, furnace oil, natural gas.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Transport Fuels</w:t>
      </w:r>
    </w:p>
    <w:p w:rsidR="000F3558" w:rsidRDefault="000F3558" w:rsidP="000F355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Used for running vehicles, ships, and airplanes.</w:t>
      </w:r>
    </w:p>
    <w:p w:rsidR="000F3558" w:rsidRDefault="000F3558" w:rsidP="000F355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Examples: Petrol, diesel, aviation fuel.</w:t>
      </w:r>
    </w:p>
    <w:p w:rsidR="000F3558" w:rsidRDefault="000F3558" w:rsidP="000F3558">
      <w:pPr>
        <w:spacing w:after="0"/>
      </w:pPr>
      <w:r>
        <w:pict>
          <v:rect id="_x0000_i1031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7. Classification Based on Environmental Impact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Clean Fuels</w:t>
      </w:r>
    </w:p>
    <w:p w:rsidR="000F3558" w:rsidRDefault="000F3558" w:rsidP="000F355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Produce minimal pollutants.</w:t>
      </w:r>
    </w:p>
    <w:p w:rsidR="000F3558" w:rsidRDefault="000F3558" w:rsidP="000F355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Examples: Natural gas, hydrogen, ethanol.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Polluting Fuels</w:t>
      </w:r>
    </w:p>
    <w:p w:rsidR="000F3558" w:rsidRDefault="000F3558" w:rsidP="000F355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Produce significant emissions during combustion.</w:t>
      </w:r>
    </w:p>
    <w:p w:rsidR="000F3558" w:rsidRDefault="000F3558" w:rsidP="000F355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Examples: Coal, heavy fuel oil.</w:t>
      </w:r>
    </w:p>
    <w:p w:rsidR="000F3558" w:rsidRDefault="000F3558" w:rsidP="000F3558">
      <w:pPr>
        <w:spacing w:after="0"/>
      </w:pPr>
      <w:r>
        <w:pict>
          <v:rect id="_x0000_i1032" style="width:0;height:1.5pt" o:hralign="center" o:hrstd="t" o:hr="t" fillcolor="#a0a0a0" stroked="f"/>
        </w:pict>
      </w:r>
    </w:p>
    <w:p w:rsidR="000F3558" w:rsidRDefault="000F3558" w:rsidP="000F3558">
      <w:pPr>
        <w:pStyle w:val="Heading3"/>
      </w:pPr>
      <w:r>
        <w:rPr>
          <w:rStyle w:val="Strong"/>
          <w:b/>
          <w:bCs/>
        </w:rPr>
        <w:t>8. Emerging Fuel Types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Renewable Fuels</w:t>
      </w:r>
    </w:p>
    <w:p w:rsidR="000F3558" w:rsidRDefault="000F3558" w:rsidP="000F355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Fuels replenished naturally.</w:t>
      </w:r>
    </w:p>
    <w:p w:rsidR="000F3558" w:rsidRDefault="000F3558" w:rsidP="000F355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Examples: Bioethanol, biodiesel, hydrogen from renewable sources.</w:t>
      </w:r>
    </w:p>
    <w:p w:rsidR="000F3558" w:rsidRDefault="000F3558" w:rsidP="000F3558">
      <w:pPr>
        <w:pStyle w:val="Heading4"/>
      </w:pPr>
      <w:r>
        <w:rPr>
          <w:rStyle w:val="Strong"/>
          <w:b/>
          <w:bCs/>
        </w:rPr>
        <w:t>Non-Renewable Fuels</w:t>
      </w:r>
    </w:p>
    <w:p w:rsidR="000F3558" w:rsidRDefault="000F3558" w:rsidP="000F3558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Finite and deplete with use.</w:t>
      </w:r>
    </w:p>
    <w:p w:rsidR="000F3558" w:rsidRDefault="000F3558" w:rsidP="000F3558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Examples: Coal, petroleum, natural gas.</w:t>
      </w:r>
    </w:p>
    <w:p w:rsidR="002210C5" w:rsidRPr="000F3558" w:rsidRDefault="002210C5" w:rsidP="000F3558">
      <w:bookmarkStart w:id="0" w:name="_GoBack"/>
      <w:bookmarkEnd w:id="0"/>
    </w:p>
    <w:sectPr w:rsidR="002210C5" w:rsidRPr="000F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9D6"/>
    <w:multiLevelType w:val="multilevel"/>
    <w:tmpl w:val="DC5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322D1"/>
    <w:multiLevelType w:val="multilevel"/>
    <w:tmpl w:val="C9C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097A"/>
    <w:multiLevelType w:val="multilevel"/>
    <w:tmpl w:val="7C4E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30BE2"/>
    <w:multiLevelType w:val="multilevel"/>
    <w:tmpl w:val="316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A6129"/>
    <w:multiLevelType w:val="multilevel"/>
    <w:tmpl w:val="3F9A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864CE"/>
    <w:multiLevelType w:val="multilevel"/>
    <w:tmpl w:val="DE8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65811"/>
    <w:multiLevelType w:val="multilevel"/>
    <w:tmpl w:val="9D4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D3D31"/>
    <w:multiLevelType w:val="multilevel"/>
    <w:tmpl w:val="716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93175"/>
    <w:multiLevelType w:val="multilevel"/>
    <w:tmpl w:val="2D3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44272"/>
    <w:multiLevelType w:val="multilevel"/>
    <w:tmpl w:val="896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E43BE"/>
    <w:multiLevelType w:val="multilevel"/>
    <w:tmpl w:val="154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91DC3"/>
    <w:multiLevelType w:val="multilevel"/>
    <w:tmpl w:val="F46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A07E5"/>
    <w:multiLevelType w:val="multilevel"/>
    <w:tmpl w:val="F70A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64FD9"/>
    <w:multiLevelType w:val="multilevel"/>
    <w:tmpl w:val="E09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B2884"/>
    <w:multiLevelType w:val="multilevel"/>
    <w:tmpl w:val="FA0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94122"/>
    <w:multiLevelType w:val="multilevel"/>
    <w:tmpl w:val="0D08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57606"/>
    <w:multiLevelType w:val="multilevel"/>
    <w:tmpl w:val="0D1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C42FB"/>
    <w:multiLevelType w:val="multilevel"/>
    <w:tmpl w:val="B4A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C0D90"/>
    <w:multiLevelType w:val="multilevel"/>
    <w:tmpl w:val="169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8648C"/>
    <w:multiLevelType w:val="multilevel"/>
    <w:tmpl w:val="286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1D6B71"/>
    <w:multiLevelType w:val="multilevel"/>
    <w:tmpl w:val="5D6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4F790C"/>
    <w:multiLevelType w:val="multilevel"/>
    <w:tmpl w:val="073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21"/>
  </w:num>
  <w:num w:numId="7">
    <w:abstractNumId w:val="20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3"/>
  </w:num>
  <w:num w:numId="16">
    <w:abstractNumId w:val="16"/>
  </w:num>
  <w:num w:numId="17">
    <w:abstractNumId w:val="9"/>
  </w:num>
  <w:num w:numId="18">
    <w:abstractNumId w:val="1"/>
  </w:num>
  <w:num w:numId="19">
    <w:abstractNumId w:val="17"/>
  </w:num>
  <w:num w:numId="20">
    <w:abstractNumId w:val="11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C0"/>
    <w:rsid w:val="000F3558"/>
    <w:rsid w:val="002210C5"/>
    <w:rsid w:val="005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3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39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839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atex-mathml">
    <w:name w:val="katex-mathml"/>
    <w:basedOn w:val="DefaultParagraphFont"/>
    <w:rsid w:val="005839C0"/>
  </w:style>
  <w:style w:type="character" w:customStyle="1" w:styleId="mord">
    <w:name w:val="mord"/>
    <w:basedOn w:val="DefaultParagraphFont"/>
    <w:rsid w:val="005839C0"/>
  </w:style>
  <w:style w:type="character" w:customStyle="1" w:styleId="mbin">
    <w:name w:val="mbin"/>
    <w:basedOn w:val="DefaultParagraphFont"/>
    <w:rsid w:val="005839C0"/>
  </w:style>
  <w:style w:type="character" w:customStyle="1" w:styleId="vlist-s">
    <w:name w:val="vlist-s"/>
    <w:basedOn w:val="DefaultParagraphFont"/>
    <w:rsid w:val="005839C0"/>
  </w:style>
  <w:style w:type="character" w:customStyle="1" w:styleId="mrel">
    <w:name w:val="mrel"/>
    <w:basedOn w:val="DefaultParagraphFont"/>
    <w:rsid w:val="00583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3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39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839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atex-mathml">
    <w:name w:val="katex-mathml"/>
    <w:basedOn w:val="DefaultParagraphFont"/>
    <w:rsid w:val="005839C0"/>
  </w:style>
  <w:style w:type="character" w:customStyle="1" w:styleId="mord">
    <w:name w:val="mord"/>
    <w:basedOn w:val="DefaultParagraphFont"/>
    <w:rsid w:val="005839C0"/>
  </w:style>
  <w:style w:type="character" w:customStyle="1" w:styleId="mbin">
    <w:name w:val="mbin"/>
    <w:basedOn w:val="DefaultParagraphFont"/>
    <w:rsid w:val="005839C0"/>
  </w:style>
  <w:style w:type="character" w:customStyle="1" w:styleId="vlist-s">
    <w:name w:val="vlist-s"/>
    <w:basedOn w:val="DefaultParagraphFont"/>
    <w:rsid w:val="005839C0"/>
  </w:style>
  <w:style w:type="character" w:customStyle="1" w:styleId="mrel">
    <w:name w:val="mrel"/>
    <w:basedOn w:val="DefaultParagraphFont"/>
    <w:rsid w:val="0058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2</cp:revision>
  <dcterms:created xsi:type="dcterms:W3CDTF">2025-01-21T09:46:00Z</dcterms:created>
  <dcterms:modified xsi:type="dcterms:W3CDTF">2025-01-21T09:46:00Z</dcterms:modified>
</cp:coreProperties>
</file>