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82A9" w14:textId="77777777" w:rsidR="0037333E" w:rsidRPr="0037333E" w:rsidRDefault="0037333E" w:rsidP="0037333E">
      <w:pPr>
        <w:rPr>
          <w:b/>
          <w:bCs/>
        </w:rPr>
      </w:pPr>
      <w:r w:rsidRPr="0037333E">
        <w:rPr>
          <w:b/>
          <w:bCs/>
        </w:rPr>
        <w:t>Introduction to GD&amp;T (Geometric Dimensioning &amp; Tolerancing), Limits, Fits &amp; Tolerances</w:t>
      </w:r>
    </w:p>
    <w:p w14:paraId="1422394E" w14:textId="77777777" w:rsidR="0037333E" w:rsidRPr="0037333E" w:rsidRDefault="0037333E" w:rsidP="0037333E">
      <w:r w:rsidRPr="0037333E">
        <w:rPr>
          <w:b/>
          <w:bCs/>
        </w:rPr>
        <w:t>Geometric Dimensioning and Tolerancing (GD&amp;T)</w:t>
      </w:r>
      <w:r w:rsidRPr="0037333E">
        <w:t xml:space="preserve"> is a standardized system used in engineering drawings to define the allowable variation in part geometry. It improves </w:t>
      </w:r>
      <w:r w:rsidRPr="0037333E">
        <w:rPr>
          <w:b/>
          <w:bCs/>
        </w:rPr>
        <w:t>manufacturing accuracy, interchangeability, and cost-effectiveness</w:t>
      </w:r>
      <w:r w:rsidRPr="0037333E">
        <w:t xml:space="preserve"> while ensuring functional fit between components.</w:t>
      </w:r>
    </w:p>
    <w:p w14:paraId="7FFD29BE" w14:textId="77777777" w:rsidR="0037333E" w:rsidRPr="0037333E" w:rsidRDefault="0037333E" w:rsidP="0037333E">
      <w:r w:rsidRPr="0037333E">
        <w:pict w14:anchorId="2E10568C">
          <v:rect id="_x0000_i1055" style="width:0;height:1.5pt" o:hralign="center" o:hrstd="t" o:hr="t" fillcolor="#a0a0a0" stroked="f"/>
        </w:pict>
      </w:r>
    </w:p>
    <w:p w14:paraId="2E376382" w14:textId="77777777" w:rsidR="0037333E" w:rsidRPr="0037333E" w:rsidRDefault="0037333E" w:rsidP="0037333E">
      <w:pPr>
        <w:rPr>
          <w:b/>
          <w:bCs/>
        </w:rPr>
      </w:pPr>
      <w:r w:rsidRPr="0037333E">
        <w:rPr>
          <w:b/>
          <w:bCs/>
        </w:rPr>
        <w:t>1. Limits, Fits &amp; Tolerances</w:t>
      </w:r>
    </w:p>
    <w:p w14:paraId="1DF14FAA" w14:textId="77777777" w:rsidR="0037333E" w:rsidRPr="0037333E" w:rsidRDefault="0037333E" w:rsidP="0037333E">
      <w:pPr>
        <w:rPr>
          <w:b/>
          <w:bCs/>
        </w:rPr>
      </w:pPr>
      <w:r w:rsidRPr="0037333E">
        <w:rPr>
          <w:b/>
          <w:bCs/>
        </w:rPr>
        <w:t>A. Limits and Tolerances</w:t>
      </w:r>
    </w:p>
    <w:p w14:paraId="4D89F3A4" w14:textId="77777777" w:rsidR="0037333E" w:rsidRPr="0037333E" w:rsidRDefault="0037333E" w:rsidP="0037333E">
      <w:pPr>
        <w:numPr>
          <w:ilvl w:val="0"/>
          <w:numId w:val="1"/>
        </w:numPr>
      </w:pPr>
      <w:r w:rsidRPr="0037333E">
        <w:rPr>
          <w:b/>
          <w:bCs/>
        </w:rPr>
        <w:t>Limits</w:t>
      </w:r>
      <w:r w:rsidRPr="0037333E">
        <w:t>: The maximum and minimum permissible sizes of a feature.</w:t>
      </w:r>
    </w:p>
    <w:p w14:paraId="4054ADF9" w14:textId="77777777" w:rsidR="0037333E" w:rsidRPr="0037333E" w:rsidRDefault="0037333E" w:rsidP="0037333E">
      <w:pPr>
        <w:numPr>
          <w:ilvl w:val="0"/>
          <w:numId w:val="1"/>
        </w:numPr>
      </w:pPr>
      <w:r w:rsidRPr="0037333E">
        <w:rPr>
          <w:b/>
          <w:bCs/>
        </w:rPr>
        <w:t>Tolerance</w:t>
      </w:r>
      <w:r w:rsidRPr="0037333E">
        <w:t>: The allowable variation in a dimension to ensure proper function and assembly.</w:t>
      </w:r>
    </w:p>
    <w:p w14:paraId="0BA309AB" w14:textId="77777777" w:rsidR="0037333E" w:rsidRPr="0037333E" w:rsidRDefault="0037333E" w:rsidP="0037333E">
      <w:pPr>
        <w:numPr>
          <w:ilvl w:val="1"/>
          <w:numId w:val="1"/>
        </w:numPr>
      </w:pPr>
      <w:r w:rsidRPr="0037333E">
        <w:rPr>
          <w:b/>
          <w:bCs/>
        </w:rPr>
        <w:t>Unilateral Tolerance</w:t>
      </w:r>
      <w:r w:rsidRPr="0037333E">
        <w:t xml:space="preserve"> → Tolerance in one direction (e.g., 25.00 +0.05 / -0.00 mm).</w:t>
      </w:r>
    </w:p>
    <w:p w14:paraId="08B6A14B" w14:textId="77777777" w:rsidR="0037333E" w:rsidRPr="0037333E" w:rsidRDefault="0037333E" w:rsidP="0037333E">
      <w:pPr>
        <w:numPr>
          <w:ilvl w:val="1"/>
          <w:numId w:val="1"/>
        </w:numPr>
      </w:pPr>
      <w:r w:rsidRPr="0037333E">
        <w:rPr>
          <w:b/>
          <w:bCs/>
        </w:rPr>
        <w:t>Bilateral Tolerance</w:t>
      </w:r>
      <w:r w:rsidRPr="0037333E">
        <w:t xml:space="preserve"> → Tolerance in both directions (e.g., 25.00 ± 0.05 mm).</w:t>
      </w:r>
    </w:p>
    <w:p w14:paraId="61566840" w14:textId="77777777" w:rsidR="0037333E" w:rsidRPr="0037333E" w:rsidRDefault="0037333E" w:rsidP="0037333E">
      <w:pPr>
        <w:numPr>
          <w:ilvl w:val="1"/>
          <w:numId w:val="1"/>
        </w:numPr>
      </w:pPr>
      <w:r w:rsidRPr="0037333E">
        <w:rPr>
          <w:b/>
          <w:bCs/>
        </w:rPr>
        <w:t>Limit Dimensions</w:t>
      </w:r>
      <w:r w:rsidRPr="0037333E">
        <w:t xml:space="preserve"> → Directly specifying upper and lower limits (e.g., 24.95 – 25.05 mm).</w:t>
      </w:r>
    </w:p>
    <w:p w14:paraId="4AEA4D52" w14:textId="77777777" w:rsidR="0037333E" w:rsidRPr="0037333E" w:rsidRDefault="0037333E" w:rsidP="0037333E">
      <w:pPr>
        <w:rPr>
          <w:b/>
          <w:bCs/>
        </w:rPr>
      </w:pPr>
      <w:r w:rsidRPr="0037333E">
        <w:rPr>
          <w:b/>
          <w:bCs/>
        </w:rPr>
        <w:t>B. Types of Fits (ISO 286-1:2010 / ANSI B4.1-1967)</w:t>
      </w:r>
    </w:p>
    <w:p w14:paraId="19A5161D" w14:textId="77777777" w:rsidR="0037333E" w:rsidRPr="0037333E" w:rsidRDefault="0037333E" w:rsidP="0037333E">
      <w:r w:rsidRPr="0037333E">
        <w:t>Fits define how two mating parts will interact based on tolerances.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4287"/>
        <w:gridCol w:w="3330"/>
      </w:tblGrid>
      <w:tr w:rsidR="0037333E" w:rsidRPr="0037333E" w14:paraId="3AA203C7" w14:textId="77777777" w:rsidTr="003733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4E0969" w14:textId="77777777" w:rsidR="0037333E" w:rsidRPr="0037333E" w:rsidRDefault="0037333E" w:rsidP="0037333E">
            <w:pPr>
              <w:rPr>
                <w:b/>
                <w:bCs/>
              </w:rPr>
            </w:pPr>
            <w:r w:rsidRPr="0037333E">
              <w:rPr>
                <w:b/>
                <w:bCs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65CBE7CB" w14:textId="77777777" w:rsidR="0037333E" w:rsidRPr="0037333E" w:rsidRDefault="0037333E" w:rsidP="0037333E">
            <w:pPr>
              <w:rPr>
                <w:b/>
                <w:bCs/>
              </w:rPr>
            </w:pPr>
            <w:r w:rsidRPr="0037333E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5A885141" w14:textId="77777777" w:rsidR="0037333E" w:rsidRPr="0037333E" w:rsidRDefault="0037333E" w:rsidP="0037333E">
            <w:pPr>
              <w:rPr>
                <w:b/>
                <w:bCs/>
              </w:rPr>
            </w:pPr>
            <w:r w:rsidRPr="0037333E">
              <w:rPr>
                <w:b/>
                <w:bCs/>
              </w:rPr>
              <w:t>Example</w:t>
            </w:r>
          </w:p>
        </w:tc>
      </w:tr>
      <w:tr w:rsidR="0037333E" w:rsidRPr="0037333E" w14:paraId="1B3D0B15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7C8F9" w14:textId="77777777" w:rsidR="0037333E" w:rsidRPr="0037333E" w:rsidRDefault="0037333E" w:rsidP="0037333E">
            <w:r w:rsidRPr="0037333E">
              <w:rPr>
                <w:b/>
                <w:bCs/>
              </w:rPr>
              <w:t>Clearance Fit</w:t>
            </w:r>
          </w:p>
        </w:tc>
        <w:tc>
          <w:tcPr>
            <w:tcW w:w="0" w:type="auto"/>
            <w:vAlign w:val="center"/>
            <w:hideMark/>
          </w:tcPr>
          <w:p w14:paraId="3265F6F0" w14:textId="77777777" w:rsidR="0037333E" w:rsidRPr="0037333E" w:rsidRDefault="0037333E" w:rsidP="0037333E">
            <w:r w:rsidRPr="0037333E">
              <w:t>Always leaves space between mating parts.</w:t>
            </w:r>
          </w:p>
        </w:tc>
        <w:tc>
          <w:tcPr>
            <w:tcW w:w="0" w:type="auto"/>
            <w:vAlign w:val="center"/>
            <w:hideMark/>
          </w:tcPr>
          <w:p w14:paraId="0CBF200B" w14:textId="77777777" w:rsidR="0037333E" w:rsidRPr="0037333E" w:rsidRDefault="0037333E" w:rsidP="0037333E">
            <w:r w:rsidRPr="0037333E">
              <w:t>Shaft (Ø19.95) in Hole (Ø20.05).</w:t>
            </w:r>
          </w:p>
        </w:tc>
      </w:tr>
      <w:tr w:rsidR="0037333E" w:rsidRPr="0037333E" w14:paraId="3EC15D46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EEA3E" w14:textId="77777777" w:rsidR="0037333E" w:rsidRPr="0037333E" w:rsidRDefault="0037333E" w:rsidP="0037333E">
            <w:r w:rsidRPr="0037333E">
              <w:rPr>
                <w:b/>
                <w:bCs/>
              </w:rPr>
              <w:t>Interference Fit</w:t>
            </w:r>
          </w:p>
        </w:tc>
        <w:tc>
          <w:tcPr>
            <w:tcW w:w="0" w:type="auto"/>
            <w:vAlign w:val="center"/>
            <w:hideMark/>
          </w:tcPr>
          <w:p w14:paraId="75CCF62E" w14:textId="77777777" w:rsidR="0037333E" w:rsidRPr="0037333E" w:rsidRDefault="0037333E" w:rsidP="0037333E">
            <w:r w:rsidRPr="0037333E">
              <w:t>Always requires force to assemble.</w:t>
            </w:r>
          </w:p>
        </w:tc>
        <w:tc>
          <w:tcPr>
            <w:tcW w:w="0" w:type="auto"/>
            <w:vAlign w:val="center"/>
            <w:hideMark/>
          </w:tcPr>
          <w:p w14:paraId="530D429D" w14:textId="77777777" w:rsidR="0037333E" w:rsidRPr="0037333E" w:rsidRDefault="0037333E" w:rsidP="0037333E">
            <w:r w:rsidRPr="0037333E">
              <w:t>Shaft (Ø20.05) in Hole (Ø20.00).</w:t>
            </w:r>
          </w:p>
        </w:tc>
      </w:tr>
      <w:tr w:rsidR="0037333E" w:rsidRPr="0037333E" w14:paraId="47DA8B61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410E9" w14:textId="77777777" w:rsidR="0037333E" w:rsidRPr="0037333E" w:rsidRDefault="0037333E" w:rsidP="0037333E">
            <w:r w:rsidRPr="0037333E">
              <w:rPr>
                <w:b/>
                <w:bCs/>
              </w:rPr>
              <w:t>Transition Fit</w:t>
            </w:r>
          </w:p>
        </w:tc>
        <w:tc>
          <w:tcPr>
            <w:tcW w:w="0" w:type="auto"/>
            <w:vAlign w:val="center"/>
            <w:hideMark/>
          </w:tcPr>
          <w:p w14:paraId="51A98340" w14:textId="77777777" w:rsidR="0037333E" w:rsidRPr="0037333E" w:rsidRDefault="0037333E" w:rsidP="0037333E">
            <w:r w:rsidRPr="0037333E">
              <w:t>May be clearance or interference, depending on tolerance.</w:t>
            </w:r>
          </w:p>
        </w:tc>
        <w:tc>
          <w:tcPr>
            <w:tcW w:w="0" w:type="auto"/>
            <w:vAlign w:val="center"/>
            <w:hideMark/>
          </w:tcPr>
          <w:p w14:paraId="6F1D0876" w14:textId="77777777" w:rsidR="0037333E" w:rsidRPr="0037333E" w:rsidRDefault="0037333E" w:rsidP="0037333E">
            <w:r w:rsidRPr="0037333E">
              <w:t>Shaft (Ø20.00 ± 0.02) in Hole (Ø20.00 ± 0.02).</w:t>
            </w:r>
          </w:p>
        </w:tc>
      </w:tr>
    </w:tbl>
    <w:p w14:paraId="2621F376" w14:textId="77777777" w:rsidR="0037333E" w:rsidRPr="0037333E" w:rsidRDefault="0037333E" w:rsidP="0037333E">
      <w:r w:rsidRPr="0037333E">
        <w:t>Common Fit Types (Holes &amp; Shafts):</w:t>
      </w:r>
    </w:p>
    <w:p w14:paraId="7F85CCEE" w14:textId="77777777" w:rsidR="0037333E" w:rsidRPr="0037333E" w:rsidRDefault="0037333E" w:rsidP="0037333E">
      <w:pPr>
        <w:numPr>
          <w:ilvl w:val="0"/>
          <w:numId w:val="2"/>
        </w:numPr>
      </w:pPr>
      <w:r w:rsidRPr="0037333E">
        <w:rPr>
          <w:b/>
          <w:bCs/>
        </w:rPr>
        <w:t>H7/g6 (Loose Fit)</w:t>
      </w:r>
      <w:r w:rsidRPr="0037333E">
        <w:t xml:space="preserve"> – Rotating parts with free movement.</w:t>
      </w:r>
    </w:p>
    <w:p w14:paraId="4B13C936" w14:textId="77777777" w:rsidR="0037333E" w:rsidRPr="0037333E" w:rsidRDefault="0037333E" w:rsidP="0037333E">
      <w:pPr>
        <w:numPr>
          <w:ilvl w:val="0"/>
          <w:numId w:val="2"/>
        </w:numPr>
      </w:pPr>
      <w:r w:rsidRPr="0037333E">
        <w:rPr>
          <w:b/>
          <w:bCs/>
        </w:rPr>
        <w:t>H7/m6 (Transition Fit)</w:t>
      </w:r>
      <w:r w:rsidRPr="0037333E">
        <w:t xml:space="preserve"> – Gear assemblies.</w:t>
      </w:r>
    </w:p>
    <w:p w14:paraId="511AF51B" w14:textId="77777777" w:rsidR="0037333E" w:rsidRPr="0037333E" w:rsidRDefault="0037333E" w:rsidP="0037333E">
      <w:pPr>
        <w:numPr>
          <w:ilvl w:val="0"/>
          <w:numId w:val="2"/>
        </w:numPr>
      </w:pPr>
      <w:r w:rsidRPr="0037333E">
        <w:rPr>
          <w:b/>
          <w:bCs/>
        </w:rPr>
        <w:t>H7/p6 (Interference Fit)</w:t>
      </w:r>
      <w:r w:rsidRPr="0037333E">
        <w:t xml:space="preserve"> – Press-fit gears and bushings.</w:t>
      </w:r>
    </w:p>
    <w:p w14:paraId="1239FA82" w14:textId="77777777" w:rsidR="0037333E" w:rsidRPr="0037333E" w:rsidRDefault="0037333E" w:rsidP="0037333E">
      <w:r w:rsidRPr="0037333E">
        <w:pict w14:anchorId="43D50237">
          <v:rect id="_x0000_i1056" style="width:0;height:1.5pt" o:hralign="center" o:hrstd="t" o:hr="t" fillcolor="#a0a0a0" stroked="f"/>
        </w:pict>
      </w:r>
    </w:p>
    <w:p w14:paraId="554BFDB4" w14:textId="77777777" w:rsidR="0037333E" w:rsidRPr="0037333E" w:rsidRDefault="0037333E" w:rsidP="0037333E">
      <w:pPr>
        <w:rPr>
          <w:b/>
          <w:bCs/>
        </w:rPr>
      </w:pPr>
      <w:r w:rsidRPr="0037333E">
        <w:rPr>
          <w:b/>
          <w:bCs/>
        </w:rPr>
        <w:t>2. Geometric Tolerances (GD&amp;T)</w:t>
      </w:r>
    </w:p>
    <w:p w14:paraId="5F50D03C" w14:textId="77777777" w:rsidR="0037333E" w:rsidRPr="0037333E" w:rsidRDefault="0037333E" w:rsidP="0037333E">
      <w:r w:rsidRPr="0037333E">
        <w:t xml:space="preserve">GD&amp;T uses </w:t>
      </w:r>
      <w:r w:rsidRPr="0037333E">
        <w:rPr>
          <w:b/>
          <w:bCs/>
        </w:rPr>
        <w:t>symbols and feature control frames</w:t>
      </w:r>
      <w:r w:rsidRPr="0037333E">
        <w:t xml:space="preserve"> to define allowable variations in form, orientation, and location.</w:t>
      </w:r>
    </w:p>
    <w:p w14:paraId="3A517293" w14:textId="77777777" w:rsidR="0037333E" w:rsidRPr="0037333E" w:rsidRDefault="0037333E" w:rsidP="0037333E">
      <w:pPr>
        <w:rPr>
          <w:b/>
          <w:bCs/>
        </w:rPr>
      </w:pPr>
      <w:r w:rsidRPr="0037333E">
        <w:rPr>
          <w:b/>
          <w:bCs/>
        </w:rPr>
        <w:t>A. Key GD&amp;T Symbols &amp; Meanings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1830"/>
        <w:gridCol w:w="2662"/>
        <w:gridCol w:w="2528"/>
      </w:tblGrid>
      <w:tr w:rsidR="0037333E" w:rsidRPr="0037333E" w14:paraId="40F0C33F" w14:textId="77777777" w:rsidTr="003733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A55701" w14:textId="77777777" w:rsidR="0037333E" w:rsidRPr="0037333E" w:rsidRDefault="0037333E" w:rsidP="0037333E">
            <w:pPr>
              <w:rPr>
                <w:b/>
                <w:bCs/>
              </w:rPr>
            </w:pPr>
            <w:r w:rsidRPr="0037333E">
              <w:rPr>
                <w:b/>
                <w:bCs/>
              </w:rPr>
              <w:t>GD&amp;T Category</w:t>
            </w:r>
          </w:p>
        </w:tc>
        <w:tc>
          <w:tcPr>
            <w:tcW w:w="0" w:type="auto"/>
            <w:vAlign w:val="center"/>
            <w:hideMark/>
          </w:tcPr>
          <w:p w14:paraId="1F07A6E5" w14:textId="77777777" w:rsidR="0037333E" w:rsidRPr="0037333E" w:rsidRDefault="0037333E" w:rsidP="0037333E">
            <w:pPr>
              <w:rPr>
                <w:b/>
                <w:bCs/>
              </w:rPr>
            </w:pPr>
            <w:r w:rsidRPr="0037333E">
              <w:rPr>
                <w:b/>
                <w:bCs/>
              </w:rPr>
              <w:t>Symbol</w:t>
            </w:r>
          </w:p>
        </w:tc>
        <w:tc>
          <w:tcPr>
            <w:tcW w:w="0" w:type="auto"/>
            <w:vAlign w:val="center"/>
            <w:hideMark/>
          </w:tcPr>
          <w:p w14:paraId="039A5764" w14:textId="77777777" w:rsidR="0037333E" w:rsidRPr="0037333E" w:rsidRDefault="0037333E" w:rsidP="0037333E">
            <w:pPr>
              <w:rPr>
                <w:b/>
                <w:bCs/>
              </w:rPr>
            </w:pPr>
            <w:r w:rsidRPr="0037333E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531753A5" w14:textId="77777777" w:rsidR="0037333E" w:rsidRPr="0037333E" w:rsidRDefault="0037333E" w:rsidP="0037333E">
            <w:pPr>
              <w:rPr>
                <w:b/>
                <w:bCs/>
              </w:rPr>
            </w:pPr>
            <w:r w:rsidRPr="0037333E">
              <w:rPr>
                <w:b/>
                <w:bCs/>
              </w:rPr>
              <w:t>Example</w:t>
            </w:r>
          </w:p>
        </w:tc>
      </w:tr>
      <w:tr w:rsidR="0037333E" w:rsidRPr="0037333E" w14:paraId="5306FC51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F2DB6" w14:textId="77777777" w:rsidR="0037333E" w:rsidRPr="0037333E" w:rsidRDefault="0037333E" w:rsidP="0037333E">
            <w:r w:rsidRPr="0037333E">
              <w:rPr>
                <w:b/>
                <w:bCs/>
              </w:rPr>
              <w:t>Form Tolerances</w:t>
            </w:r>
          </w:p>
        </w:tc>
        <w:tc>
          <w:tcPr>
            <w:tcW w:w="0" w:type="auto"/>
            <w:vAlign w:val="center"/>
            <w:hideMark/>
          </w:tcPr>
          <w:p w14:paraId="7D09998C" w14:textId="77777777" w:rsidR="0037333E" w:rsidRPr="0037333E" w:rsidRDefault="0037333E" w:rsidP="0037333E">
            <w:r w:rsidRPr="0037333E">
              <w:t>○ (Straightness)</w:t>
            </w:r>
          </w:p>
        </w:tc>
        <w:tc>
          <w:tcPr>
            <w:tcW w:w="0" w:type="auto"/>
            <w:vAlign w:val="center"/>
            <w:hideMark/>
          </w:tcPr>
          <w:p w14:paraId="74548891" w14:textId="77777777" w:rsidR="0037333E" w:rsidRPr="0037333E" w:rsidRDefault="0037333E" w:rsidP="0037333E">
            <w:r w:rsidRPr="0037333E">
              <w:t>Flat or straight feature.</w:t>
            </w:r>
          </w:p>
        </w:tc>
        <w:tc>
          <w:tcPr>
            <w:tcW w:w="0" w:type="auto"/>
            <w:vAlign w:val="center"/>
            <w:hideMark/>
          </w:tcPr>
          <w:p w14:paraId="6A08147D" w14:textId="77777777" w:rsidR="0037333E" w:rsidRPr="0037333E" w:rsidRDefault="0037333E" w:rsidP="0037333E">
            <w:r w:rsidRPr="0037333E">
              <w:t>Shaft alignment.</w:t>
            </w:r>
          </w:p>
        </w:tc>
      </w:tr>
      <w:tr w:rsidR="0037333E" w:rsidRPr="0037333E" w14:paraId="06B06579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A8166" w14:textId="77777777" w:rsidR="0037333E" w:rsidRPr="0037333E" w:rsidRDefault="0037333E" w:rsidP="0037333E"/>
        </w:tc>
        <w:tc>
          <w:tcPr>
            <w:tcW w:w="0" w:type="auto"/>
            <w:vAlign w:val="center"/>
            <w:hideMark/>
          </w:tcPr>
          <w:p w14:paraId="0412F4F5" w14:textId="77777777" w:rsidR="0037333E" w:rsidRPr="0037333E" w:rsidRDefault="0037333E" w:rsidP="0037333E">
            <w:r w:rsidRPr="0037333E">
              <w:rPr>
                <w:rFonts w:ascii="Segoe UI Emoji" w:hAnsi="Segoe UI Emoji" w:cs="Segoe UI Emoji"/>
              </w:rPr>
              <w:t>⭕</w:t>
            </w:r>
            <w:r w:rsidRPr="0037333E">
              <w:t xml:space="preserve"> (Roundness)</w:t>
            </w:r>
          </w:p>
        </w:tc>
        <w:tc>
          <w:tcPr>
            <w:tcW w:w="0" w:type="auto"/>
            <w:vAlign w:val="center"/>
            <w:hideMark/>
          </w:tcPr>
          <w:p w14:paraId="664C18BE" w14:textId="77777777" w:rsidR="0037333E" w:rsidRPr="0037333E" w:rsidRDefault="0037333E" w:rsidP="0037333E">
            <w:r w:rsidRPr="0037333E">
              <w:t>Cylindrical feature accuracy.</w:t>
            </w:r>
          </w:p>
        </w:tc>
        <w:tc>
          <w:tcPr>
            <w:tcW w:w="0" w:type="auto"/>
            <w:vAlign w:val="center"/>
            <w:hideMark/>
          </w:tcPr>
          <w:p w14:paraId="105E24A4" w14:textId="77777777" w:rsidR="0037333E" w:rsidRPr="0037333E" w:rsidRDefault="0037333E" w:rsidP="0037333E">
            <w:r w:rsidRPr="0037333E">
              <w:t>Bearings, shafts.</w:t>
            </w:r>
          </w:p>
        </w:tc>
      </w:tr>
      <w:tr w:rsidR="0037333E" w:rsidRPr="0037333E" w14:paraId="5288DCF6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187C8" w14:textId="77777777" w:rsidR="0037333E" w:rsidRPr="0037333E" w:rsidRDefault="0037333E" w:rsidP="0037333E"/>
        </w:tc>
        <w:tc>
          <w:tcPr>
            <w:tcW w:w="0" w:type="auto"/>
            <w:vAlign w:val="center"/>
            <w:hideMark/>
          </w:tcPr>
          <w:p w14:paraId="5F32DFAB" w14:textId="77777777" w:rsidR="0037333E" w:rsidRPr="0037333E" w:rsidRDefault="0037333E" w:rsidP="0037333E">
            <w:r w:rsidRPr="0037333E">
              <w:rPr>
                <w:rFonts w:ascii="Segoe UI Symbol" w:hAnsi="Segoe UI Symbol" w:cs="Segoe UI Symbol"/>
              </w:rPr>
              <w:t>⬭</w:t>
            </w:r>
            <w:r w:rsidRPr="0037333E">
              <w:t xml:space="preserve"> (Flatness)</w:t>
            </w:r>
          </w:p>
        </w:tc>
        <w:tc>
          <w:tcPr>
            <w:tcW w:w="0" w:type="auto"/>
            <w:vAlign w:val="center"/>
            <w:hideMark/>
          </w:tcPr>
          <w:p w14:paraId="3DBB7F0F" w14:textId="77777777" w:rsidR="0037333E" w:rsidRPr="0037333E" w:rsidRDefault="0037333E" w:rsidP="0037333E">
            <w:r w:rsidRPr="0037333E">
              <w:t>Surface evenness.</w:t>
            </w:r>
          </w:p>
        </w:tc>
        <w:tc>
          <w:tcPr>
            <w:tcW w:w="0" w:type="auto"/>
            <w:vAlign w:val="center"/>
            <w:hideMark/>
          </w:tcPr>
          <w:p w14:paraId="5D06376B" w14:textId="77777777" w:rsidR="0037333E" w:rsidRPr="0037333E" w:rsidRDefault="0037333E" w:rsidP="0037333E">
            <w:r w:rsidRPr="0037333E">
              <w:t>Precision plates.</w:t>
            </w:r>
          </w:p>
        </w:tc>
      </w:tr>
      <w:tr w:rsidR="0037333E" w:rsidRPr="0037333E" w14:paraId="5C98416E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1A215" w14:textId="77777777" w:rsidR="0037333E" w:rsidRPr="0037333E" w:rsidRDefault="0037333E" w:rsidP="0037333E">
            <w:r w:rsidRPr="0037333E">
              <w:rPr>
                <w:b/>
                <w:bCs/>
              </w:rPr>
              <w:t>Orientation Tolerances</w:t>
            </w:r>
          </w:p>
        </w:tc>
        <w:tc>
          <w:tcPr>
            <w:tcW w:w="0" w:type="auto"/>
            <w:vAlign w:val="center"/>
            <w:hideMark/>
          </w:tcPr>
          <w:p w14:paraId="5903DBDD" w14:textId="77777777" w:rsidR="0037333E" w:rsidRPr="0037333E" w:rsidRDefault="0037333E" w:rsidP="0037333E">
            <w:r w:rsidRPr="0037333E">
              <w:rPr>
                <w:rFonts w:ascii="Cambria Math" w:hAnsi="Cambria Math" w:cs="Cambria Math"/>
              </w:rPr>
              <w:t>∠</w:t>
            </w:r>
            <w:r w:rsidRPr="0037333E">
              <w:t xml:space="preserve"> (</w:t>
            </w:r>
            <w:proofErr w:type="spellStart"/>
            <w:r w:rsidRPr="0037333E">
              <w:t>Perpendicularity</w:t>
            </w:r>
            <w:proofErr w:type="spellEnd"/>
            <w:r w:rsidRPr="0037333E">
              <w:t>)</w:t>
            </w:r>
          </w:p>
        </w:tc>
        <w:tc>
          <w:tcPr>
            <w:tcW w:w="0" w:type="auto"/>
            <w:vAlign w:val="center"/>
            <w:hideMark/>
          </w:tcPr>
          <w:p w14:paraId="04169E22" w14:textId="77777777" w:rsidR="0037333E" w:rsidRPr="0037333E" w:rsidRDefault="0037333E" w:rsidP="0037333E">
            <w:r w:rsidRPr="0037333E">
              <w:t>90° feature accuracy.</w:t>
            </w:r>
          </w:p>
        </w:tc>
        <w:tc>
          <w:tcPr>
            <w:tcW w:w="0" w:type="auto"/>
            <w:vAlign w:val="center"/>
            <w:hideMark/>
          </w:tcPr>
          <w:p w14:paraId="72BD2097" w14:textId="77777777" w:rsidR="0037333E" w:rsidRPr="0037333E" w:rsidRDefault="0037333E" w:rsidP="0037333E">
            <w:r w:rsidRPr="0037333E">
              <w:t>Bolt holes, machined faces.</w:t>
            </w:r>
          </w:p>
        </w:tc>
      </w:tr>
      <w:tr w:rsidR="0037333E" w:rsidRPr="0037333E" w14:paraId="574B625E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30D79" w14:textId="77777777" w:rsidR="0037333E" w:rsidRPr="0037333E" w:rsidRDefault="0037333E" w:rsidP="0037333E"/>
        </w:tc>
        <w:tc>
          <w:tcPr>
            <w:tcW w:w="0" w:type="auto"/>
            <w:vAlign w:val="center"/>
            <w:hideMark/>
          </w:tcPr>
          <w:p w14:paraId="6DF8C61A" w14:textId="77777777" w:rsidR="0037333E" w:rsidRPr="0037333E" w:rsidRDefault="0037333E" w:rsidP="0037333E">
            <w:r w:rsidRPr="0037333E">
              <w:rPr>
                <w:rFonts w:ascii="Cambria Math" w:hAnsi="Cambria Math" w:cs="Cambria Math"/>
              </w:rPr>
              <w:t>∠</w:t>
            </w:r>
            <w:r w:rsidRPr="0037333E">
              <w:t xml:space="preserve"> (Parallelism)</w:t>
            </w:r>
          </w:p>
        </w:tc>
        <w:tc>
          <w:tcPr>
            <w:tcW w:w="0" w:type="auto"/>
            <w:vAlign w:val="center"/>
            <w:hideMark/>
          </w:tcPr>
          <w:p w14:paraId="7BD4C9E7" w14:textId="77777777" w:rsidR="0037333E" w:rsidRPr="0037333E" w:rsidRDefault="0037333E" w:rsidP="0037333E">
            <w:r w:rsidRPr="0037333E">
              <w:t>Feature parallelism.</w:t>
            </w:r>
          </w:p>
        </w:tc>
        <w:tc>
          <w:tcPr>
            <w:tcW w:w="0" w:type="auto"/>
            <w:vAlign w:val="center"/>
            <w:hideMark/>
          </w:tcPr>
          <w:p w14:paraId="2D52A9DE" w14:textId="77777777" w:rsidR="0037333E" w:rsidRPr="0037333E" w:rsidRDefault="0037333E" w:rsidP="0037333E">
            <w:r w:rsidRPr="0037333E">
              <w:t>Guiding rails.</w:t>
            </w:r>
          </w:p>
        </w:tc>
      </w:tr>
      <w:tr w:rsidR="0037333E" w:rsidRPr="0037333E" w14:paraId="41AD6F61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99D40" w14:textId="77777777" w:rsidR="0037333E" w:rsidRPr="0037333E" w:rsidRDefault="0037333E" w:rsidP="0037333E">
            <w:r w:rsidRPr="0037333E">
              <w:rPr>
                <w:b/>
                <w:bCs/>
              </w:rPr>
              <w:t>Location Tolerances</w:t>
            </w:r>
          </w:p>
        </w:tc>
        <w:tc>
          <w:tcPr>
            <w:tcW w:w="0" w:type="auto"/>
            <w:vAlign w:val="center"/>
            <w:hideMark/>
          </w:tcPr>
          <w:p w14:paraId="45E23F58" w14:textId="77777777" w:rsidR="0037333E" w:rsidRPr="0037333E" w:rsidRDefault="0037333E" w:rsidP="0037333E">
            <w:r w:rsidRPr="0037333E">
              <w:rPr>
                <w:rFonts w:ascii="Cambria Math" w:hAnsi="Cambria Math" w:cs="Cambria Math"/>
              </w:rPr>
              <w:t>⊕</w:t>
            </w:r>
            <w:r w:rsidRPr="0037333E">
              <w:t xml:space="preserve"> (Position)</w:t>
            </w:r>
          </w:p>
        </w:tc>
        <w:tc>
          <w:tcPr>
            <w:tcW w:w="0" w:type="auto"/>
            <w:vAlign w:val="center"/>
            <w:hideMark/>
          </w:tcPr>
          <w:p w14:paraId="13A4FB6D" w14:textId="77777777" w:rsidR="0037333E" w:rsidRPr="0037333E" w:rsidRDefault="0037333E" w:rsidP="0037333E">
            <w:r w:rsidRPr="0037333E">
              <w:t>Precise hole/shaft placement.</w:t>
            </w:r>
          </w:p>
        </w:tc>
        <w:tc>
          <w:tcPr>
            <w:tcW w:w="0" w:type="auto"/>
            <w:vAlign w:val="center"/>
            <w:hideMark/>
          </w:tcPr>
          <w:p w14:paraId="3B4E30A8" w14:textId="77777777" w:rsidR="0037333E" w:rsidRPr="0037333E" w:rsidRDefault="0037333E" w:rsidP="0037333E">
            <w:r w:rsidRPr="0037333E">
              <w:t>Bolt patterns, hole alignment.</w:t>
            </w:r>
          </w:p>
        </w:tc>
      </w:tr>
      <w:tr w:rsidR="0037333E" w:rsidRPr="0037333E" w14:paraId="30DEA2D0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6A79E" w14:textId="77777777" w:rsidR="0037333E" w:rsidRPr="0037333E" w:rsidRDefault="0037333E" w:rsidP="0037333E"/>
        </w:tc>
        <w:tc>
          <w:tcPr>
            <w:tcW w:w="0" w:type="auto"/>
            <w:vAlign w:val="center"/>
            <w:hideMark/>
          </w:tcPr>
          <w:p w14:paraId="6FA927E5" w14:textId="77777777" w:rsidR="0037333E" w:rsidRPr="0037333E" w:rsidRDefault="0037333E" w:rsidP="0037333E">
            <w:r w:rsidRPr="0037333E">
              <w:rPr>
                <w:rFonts w:ascii="Cambria Math" w:hAnsi="Cambria Math" w:cs="Cambria Math"/>
              </w:rPr>
              <w:t>⊥</w:t>
            </w:r>
            <w:r w:rsidRPr="0037333E">
              <w:t xml:space="preserve"> (Concentricity)</w:t>
            </w:r>
          </w:p>
        </w:tc>
        <w:tc>
          <w:tcPr>
            <w:tcW w:w="0" w:type="auto"/>
            <w:vAlign w:val="center"/>
            <w:hideMark/>
          </w:tcPr>
          <w:p w14:paraId="476C71AE" w14:textId="77777777" w:rsidR="0037333E" w:rsidRPr="0037333E" w:rsidRDefault="0037333E" w:rsidP="0037333E">
            <w:r w:rsidRPr="0037333E">
              <w:t>Axis alignment.</w:t>
            </w:r>
          </w:p>
        </w:tc>
        <w:tc>
          <w:tcPr>
            <w:tcW w:w="0" w:type="auto"/>
            <w:vAlign w:val="center"/>
            <w:hideMark/>
          </w:tcPr>
          <w:p w14:paraId="2651F2DC" w14:textId="77777777" w:rsidR="0037333E" w:rsidRPr="0037333E" w:rsidRDefault="0037333E" w:rsidP="0037333E">
            <w:r w:rsidRPr="0037333E">
              <w:t>Rotating components.</w:t>
            </w:r>
          </w:p>
        </w:tc>
      </w:tr>
      <w:tr w:rsidR="0037333E" w:rsidRPr="0037333E" w14:paraId="21F7F4B0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8C493" w14:textId="77777777" w:rsidR="0037333E" w:rsidRPr="0037333E" w:rsidRDefault="0037333E" w:rsidP="0037333E">
            <w:r w:rsidRPr="0037333E">
              <w:rPr>
                <w:b/>
                <w:bCs/>
              </w:rPr>
              <w:t>Runout Tolerances</w:t>
            </w:r>
          </w:p>
        </w:tc>
        <w:tc>
          <w:tcPr>
            <w:tcW w:w="0" w:type="auto"/>
            <w:vAlign w:val="center"/>
            <w:hideMark/>
          </w:tcPr>
          <w:p w14:paraId="193A3264" w14:textId="77777777" w:rsidR="0037333E" w:rsidRPr="0037333E" w:rsidRDefault="0037333E" w:rsidP="0037333E">
            <w:r w:rsidRPr="0037333E">
              <w:rPr>
                <w:rFonts w:ascii="Cambria Math" w:hAnsi="Cambria Math" w:cs="Cambria Math"/>
              </w:rPr>
              <w:t>⌖</w:t>
            </w:r>
            <w:r w:rsidRPr="0037333E">
              <w:t xml:space="preserve"> (Circular Runout)</w:t>
            </w:r>
          </w:p>
        </w:tc>
        <w:tc>
          <w:tcPr>
            <w:tcW w:w="0" w:type="auto"/>
            <w:vAlign w:val="center"/>
            <w:hideMark/>
          </w:tcPr>
          <w:p w14:paraId="68ABEAE3" w14:textId="77777777" w:rsidR="0037333E" w:rsidRPr="0037333E" w:rsidRDefault="0037333E" w:rsidP="0037333E">
            <w:r w:rsidRPr="0037333E">
              <w:t>Surface variation while rotating.</w:t>
            </w:r>
          </w:p>
        </w:tc>
        <w:tc>
          <w:tcPr>
            <w:tcW w:w="0" w:type="auto"/>
            <w:vAlign w:val="center"/>
            <w:hideMark/>
          </w:tcPr>
          <w:p w14:paraId="265EE806" w14:textId="77777777" w:rsidR="0037333E" w:rsidRPr="0037333E" w:rsidRDefault="0037333E" w:rsidP="0037333E">
            <w:r w:rsidRPr="0037333E">
              <w:t>Bearings, shafts.</w:t>
            </w:r>
          </w:p>
        </w:tc>
      </w:tr>
      <w:tr w:rsidR="0037333E" w:rsidRPr="0037333E" w14:paraId="37359FC6" w14:textId="77777777" w:rsidTr="003733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2DADB" w14:textId="77777777" w:rsidR="0037333E" w:rsidRPr="0037333E" w:rsidRDefault="0037333E" w:rsidP="0037333E"/>
        </w:tc>
        <w:tc>
          <w:tcPr>
            <w:tcW w:w="0" w:type="auto"/>
            <w:vAlign w:val="center"/>
            <w:hideMark/>
          </w:tcPr>
          <w:p w14:paraId="1142D203" w14:textId="77777777" w:rsidR="0037333E" w:rsidRPr="0037333E" w:rsidRDefault="0037333E" w:rsidP="0037333E">
            <w:r w:rsidRPr="0037333E">
              <w:rPr>
                <w:rFonts w:ascii="Cambria Math" w:hAnsi="Cambria Math" w:cs="Cambria Math"/>
              </w:rPr>
              <w:t>⌖</w:t>
            </w:r>
            <w:r w:rsidRPr="0037333E">
              <w:t xml:space="preserve"> (Total Runout)</w:t>
            </w:r>
          </w:p>
        </w:tc>
        <w:tc>
          <w:tcPr>
            <w:tcW w:w="0" w:type="auto"/>
            <w:vAlign w:val="center"/>
            <w:hideMark/>
          </w:tcPr>
          <w:p w14:paraId="4B7F7762" w14:textId="77777777" w:rsidR="0037333E" w:rsidRPr="0037333E" w:rsidRDefault="0037333E" w:rsidP="0037333E">
            <w:r w:rsidRPr="0037333E">
              <w:t>Full 3D surface variation.</w:t>
            </w:r>
          </w:p>
        </w:tc>
        <w:tc>
          <w:tcPr>
            <w:tcW w:w="0" w:type="auto"/>
            <w:vAlign w:val="center"/>
            <w:hideMark/>
          </w:tcPr>
          <w:p w14:paraId="7413D093" w14:textId="77777777" w:rsidR="0037333E" w:rsidRPr="0037333E" w:rsidRDefault="0037333E" w:rsidP="0037333E">
            <w:r w:rsidRPr="0037333E">
              <w:t>High-speed components.</w:t>
            </w:r>
          </w:p>
        </w:tc>
      </w:tr>
    </w:tbl>
    <w:p w14:paraId="1F3F38E3" w14:textId="77777777" w:rsidR="0037333E" w:rsidRPr="0037333E" w:rsidRDefault="0037333E" w:rsidP="0037333E">
      <w:r w:rsidRPr="0037333E">
        <w:pict w14:anchorId="5DC2CB26">
          <v:rect id="_x0000_i1057" style="width:0;height:1.5pt" o:hralign="center" o:hrstd="t" o:hr="t" fillcolor="#a0a0a0" stroked="f"/>
        </w:pict>
      </w:r>
    </w:p>
    <w:p w14:paraId="57761AA7" w14:textId="77777777" w:rsidR="0037333E" w:rsidRPr="0037333E" w:rsidRDefault="0037333E" w:rsidP="0037333E">
      <w:pPr>
        <w:rPr>
          <w:b/>
          <w:bCs/>
        </w:rPr>
      </w:pPr>
      <w:r w:rsidRPr="0037333E">
        <w:rPr>
          <w:b/>
          <w:bCs/>
        </w:rPr>
        <w:t>3. Feature Tolerances</w:t>
      </w:r>
    </w:p>
    <w:p w14:paraId="68E96FBA" w14:textId="77777777" w:rsidR="0037333E" w:rsidRPr="0037333E" w:rsidRDefault="0037333E" w:rsidP="0037333E">
      <w:r w:rsidRPr="0037333E">
        <w:t>Feature tolerances ensure that specific part features (holes, slots, surfaces) meet design intent.</w:t>
      </w:r>
    </w:p>
    <w:p w14:paraId="5E702476" w14:textId="77777777" w:rsidR="0037333E" w:rsidRPr="0037333E" w:rsidRDefault="0037333E" w:rsidP="0037333E">
      <w:pPr>
        <w:numPr>
          <w:ilvl w:val="0"/>
          <w:numId w:val="3"/>
        </w:numPr>
      </w:pPr>
      <w:r w:rsidRPr="0037333E">
        <w:rPr>
          <w:b/>
          <w:bCs/>
        </w:rPr>
        <w:t>Surface Finish</w:t>
      </w:r>
      <w:r w:rsidRPr="0037333E">
        <w:t xml:space="preserve"> → Controls roughness (e.g., Ra 0.8 µm).</w:t>
      </w:r>
    </w:p>
    <w:p w14:paraId="0F33A04E" w14:textId="77777777" w:rsidR="0037333E" w:rsidRPr="0037333E" w:rsidRDefault="0037333E" w:rsidP="0037333E">
      <w:pPr>
        <w:numPr>
          <w:ilvl w:val="0"/>
          <w:numId w:val="3"/>
        </w:numPr>
      </w:pPr>
      <w:r w:rsidRPr="0037333E">
        <w:rPr>
          <w:b/>
          <w:bCs/>
        </w:rPr>
        <w:t>Hole Tolerances</w:t>
      </w:r>
      <w:r w:rsidRPr="0037333E">
        <w:t xml:space="preserve"> → Ensures bolt-hole alignment.</w:t>
      </w:r>
    </w:p>
    <w:p w14:paraId="4A999738" w14:textId="77777777" w:rsidR="0037333E" w:rsidRPr="0037333E" w:rsidRDefault="0037333E" w:rsidP="0037333E">
      <w:pPr>
        <w:numPr>
          <w:ilvl w:val="0"/>
          <w:numId w:val="3"/>
        </w:numPr>
      </w:pPr>
      <w:r w:rsidRPr="0037333E">
        <w:rPr>
          <w:b/>
          <w:bCs/>
        </w:rPr>
        <w:t>Thread Tolerances</w:t>
      </w:r>
      <w:r w:rsidRPr="0037333E">
        <w:t xml:space="preserve"> → Defines pitch accuracy.</w:t>
      </w:r>
    </w:p>
    <w:p w14:paraId="014B12BE" w14:textId="77777777" w:rsidR="0037333E" w:rsidRPr="0037333E" w:rsidRDefault="0037333E" w:rsidP="0037333E">
      <w:r w:rsidRPr="0037333E">
        <w:pict w14:anchorId="14F86279">
          <v:rect id="_x0000_i1058" style="width:0;height:1.5pt" o:hralign="center" o:hrstd="t" o:hr="t" fillcolor="#a0a0a0" stroked="f"/>
        </w:pict>
      </w:r>
    </w:p>
    <w:p w14:paraId="381ABCDE" w14:textId="77777777" w:rsidR="0037333E" w:rsidRPr="0037333E" w:rsidRDefault="0037333E" w:rsidP="0037333E">
      <w:pPr>
        <w:rPr>
          <w:b/>
          <w:bCs/>
        </w:rPr>
      </w:pPr>
      <w:r w:rsidRPr="0037333E">
        <w:rPr>
          <w:b/>
          <w:bCs/>
        </w:rPr>
        <w:t>4. Cost Aspects of GD&amp;T &amp; Tolerancing</w:t>
      </w:r>
    </w:p>
    <w:p w14:paraId="74CC732D" w14:textId="77777777" w:rsidR="0037333E" w:rsidRPr="0037333E" w:rsidRDefault="0037333E" w:rsidP="0037333E">
      <w:r w:rsidRPr="0037333E">
        <w:t xml:space="preserve">Applying </w:t>
      </w:r>
      <w:r w:rsidRPr="0037333E">
        <w:rPr>
          <w:b/>
          <w:bCs/>
        </w:rPr>
        <w:t>tight tolerances and unnecessary GD&amp;T controls increases production cost</w:t>
      </w:r>
      <w:r w:rsidRPr="0037333E">
        <w:t>.</w:t>
      </w:r>
    </w:p>
    <w:p w14:paraId="626B8B8B" w14:textId="77777777" w:rsidR="0037333E" w:rsidRPr="0037333E" w:rsidRDefault="0037333E" w:rsidP="0037333E">
      <w:pPr>
        <w:rPr>
          <w:b/>
          <w:bCs/>
        </w:rPr>
      </w:pPr>
      <w:r w:rsidRPr="0037333E">
        <w:rPr>
          <w:b/>
          <w:bCs/>
        </w:rPr>
        <w:t>A. Cost Factors</w:t>
      </w:r>
    </w:p>
    <w:p w14:paraId="52D5399F" w14:textId="77777777" w:rsidR="0037333E" w:rsidRPr="0037333E" w:rsidRDefault="0037333E" w:rsidP="0037333E">
      <w:pPr>
        <w:numPr>
          <w:ilvl w:val="0"/>
          <w:numId w:val="4"/>
        </w:numPr>
      </w:pPr>
      <w:r w:rsidRPr="0037333E">
        <w:rPr>
          <w:b/>
          <w:bCs/>
        </w:rPr>
        <w:t>Tight Tolerances</w:t>
      </w:r>
      <w:r w:rsidRPr="0037333E">
        <w:t xml:space="preserve"> → Require precision machining, increasing production cost.</w:t>
      </w:r>
    </w:p>
    <w:p w14:paraId="591078B4" w14:textId="77777777" w:rsidR="0037333E" w:rsidRPr="0037333E" w:rsidRDefault="0037333E" w:rsidP="0037333E">
      <w:pPr>
        <w:numPr>
          <w:ilvl w:val="0"/>
          <w:numId w:val="4"/>
        </w:numPr>
      </w:pPr>
      <w:r w:rsidRPr="0037333E">
        <w:rPr>
          <w:b/>
          <w:bCs/>
        </w:rPr>
        <w:t>Complex GD&amp;T Specifications</w:t>
      </w:r>
      <w:r w:rsidRPr="0037333E">
        <w:t xml:space="preserve"> → Higher inspection and quality control expenses.</w:t>
      </w:r>
    </w:p>
    <w:p w14:paraId="67F37977" w14:textId="77777777" w:rsidR="0037333E" w:rsidRPr="0037333E" w:rsidRDefault="0037333E" w:rsidP="0037333E">
      <w:pPr>
        <w:numPr>
          <w:ilvl w:val="0"/>
          <w:numId w:val="4"/>
        </w:numPr>
      </w:pPr>
      <w:r w:rsidRPr="0037333E">
        <w:rPr>
          <w:b/>
          <w:bCs/>
        </w:rPr>
        <w:t>Material Selection</w:t>
      </w:r>
      <w:r w:rsidRPr="0037333E">
        <w:t xml:space="preserve"> → Harder materials increase machining difficulty and cost.</w:t>
      </w:r>
    </w:p>
    <w:p w14:paraId="0287AF8A" w14:textId="77777777" w:rsidR="0037333E" w:rsidRPr="0037333E" w:rsidRDefault="0037333E" w:rsidP="0037333E">
      <w:pPr>
        <w:numPr>
          <w:ilvl w:val="0"/>
          <w:numId w:val="4"/>
        </w:numPr>
      </w:pPr>
      <w:r w:rsidRPr="0037333E">
        <w:rPr>
          <w:b/>
          <w:bCs/>
        </w:rPr>
        <w:t>Manufacturing Process</w:t>
      </w:r>
      <w:r w:rsidRPr="0037333E">
        <w:t xml:space="preserve"> → CNC, casting, forging, and additive manufacturing have different cost implications.</w:t>
      </w:r>
    </w:p>
    <w:p w14:paraId="2A65E46D" w14:textId="77777777" w:rsidR="0037333E" w:rsidRPr="0037333E" w:rsidRDefault="0037333E" w:rsidP="0037333E">
      <w:pPr>
        <w:rPr>
          <w:b/>
          <w:bCs/>
        </w:rPr>
      </w:pPr>
      <w:r w:rsidRPr="0037333E">
        <w:rPr>
          <w:b/>
          <w:bCs/>
        </w:rPr>
        <w:t>B. Cost Reduction Strategies</w:t>
      </w:r>
    </w:p>
    <w:p w14:paraId="21F8F248" w14:textId="77777777" w:rsidR="0037333E" w:rsidRPr="0037333E" w:rsidRDefault="0037333E" w:rsidP="0037333E">
      <w:pPr>
        <w:numPr>
          <w:ilvl w:val="0"/>
          <w:numId w:val="5"/>
        </w:numPr>
      </w:pPr>
      <w:r w:rsidRPr="0037333E">
        <w:rPr>
          <w:b/>
          <w:bCs/>
        </w:rPr>
        <w:t>Apply GD&amp;T Only Where Necessary</w:t>
      </w:r>
      <w:r w:rsidRPr="0037333E">
        <w:t xml:space="preserve"> → Avoid excessive precision where not functionally required.</w:t>
      </w:r>
    </w:p>
    <w:p w14:paraId="667385FA" w14:textId="77777777" w:rsidR="0037333E" w:rsidRPr="0037333E" w:rsidRDefault="0037333E" w:rsidP="0037333E">
      <w:pPr>
        <w:numPr>
          <w:ilvl w:val="0"/>
          <w:numId w:val="5"/>
        </w:numPr>
      </w:pPr>
      <w:r w:rsidRPr="0037333E">
        <w:rPr>
          <w:b/>
          <w:bCs/>
        </w:rPr>
        <w:t>Choose Economical Fits &amp; Tolerances</w:t>
      </w:r>
      <w:r w:rsidRPr="0037333E">
        <w:t xml:space="preserve"> → Standard H7/g6 fits are cost-effective.</w:t>
      </w:r>
    </w:p>
    <w:p w14:paraId="78E7AF25" w14:textId="77777777" w:rsidR="0037333E" w:rsidRPr="0037333E" w:rsidRDefault="0037333E" w:rsidP="0037333E">
      <w:pPr>
        <w:numPr>
          <w:ilvl w:val="0"/>
          <w:numId w:val="5"/>
        </w:numPr>
      </w:pPr>
      <w:r w:rsidRPr="0037333E">
        <w:rPr>
          <w:b/>
          <w:bCs/>
        </w:rPr>
        <w:lastRenderedPageBreak/>
        <w:t>Optimize Manufacturing Process</w:t>
      </w:r>
      <w:r w:rsidRPr="0037333E">
        <w:t xml:space="preserve"> → Use casting for rough shapes, machining only for critical areas.</w:t>
      </w:r>
    </w:p>
    <w:p w14:paraId="6B370AC9" w14:textId="77777777" w:rsidR="0037333E" w:rsidRPr="0037333E" w:rsidRDefault="0037333E" w:rsidP="0037333E">
      <w:r w:rsidRPr="0037333E">
        <w:pict w14:anchorId="17E6847E">
          <v:rect id="_x0000_i1059" style="width:0;height:1.5pt" o:hralign="center" o:hrstd="t" o:hr="t" fillcolor="#a0a0a0" stroked="f"/>
        </w:pict>
      </w:r>
    </w:p>
    <w:p w14:paraId="39A5B409" w14:textId="77777777" w:rsidR="0037333E" w:rsidRPr="0037333E" w:rsidRDefault="0037333E" w:rsidP="0037333E">
      <w:pPr>
        <w:rPr>
          <w:b/>
          <w:bCs/>
        </w:rPr>
      </w:pPr>
      <w:r w:rsidRPr="0037333E">
        <w:rPr>
          <w:b/>
          <w:bCs/>
        </w:rPr>
        <w:t>5. Conclusion</w:t>
      </w:r>
    </w:p>
    <w:p w14:paraId="24F89038" w14:textId="77777777" w:rsidR="0037333E" w:rsidRPr="0037333E" w:rsidRDefault="0037333E" w:rsidP="0037333E">
      <w:pPr>
        <w:numPr>
          <w:ilvl w:val="0"/>
          <w:numId w:val="6"/>
        </w:numPr>
      </w:pPr>
      <w:r w:rsidRPr="0037333E">
        <w:rPr>
          <w:b/>
          <w:bCs/>
        </w:rPr>
        <w:t>Limits &amp; Fits</w:t>
      </w:r>
      <w:r w:rsidRPr="0037333E">
        <w:t xml:space="preserve"> ensure proper assembly and function.</w:t>
      </w:r>
    </w:p>
    <w:p w14:paraId="6EC16ABD" w14:textId="77777777" w:rsidR="0037333E" w:rsidRPr="0037333E" w:rsidRDefault="0037333E" w:rsidP="0037333E">
      <w:pPr>
        <w:numPr>
          <w:ilvl w:val="0"/>
          <w:numId w:val="6"/>
        </w:numPr>
      </w:pPr>
      <w:r w:rsidRPr="0037333E">
        <w:rPr>
          <w:b/>
          <w:bCs/>
        </w:rPr>
        <w:t>GD&amp;T</w:t>
      </w:r>
      <w:r w:rsidRPr="0037333E">
        <w:t xml:space="preserve"> enhances design accuracy but must be applied judiciously to </w:t>
      </w:r>
      <w:r w:rsidRPr="0037333E">
        <w:rPr>
          <w:b/>
          <w:bCs/>
        </w:rPr>
        <w:t>avoid excessive costs</w:t>
      </w:r>
      <w:r w:rsidRPr="0037333E">
        <w:t>.</w:t>
      </w:r>
    </w:p>
    <w:p w14:paraId="0D28CFEC" w14:textId="77777777" w:rsidR="0037333E" w:rsidRPr="0037333E" w:rsidRDefault="0037333E" w:rsidP="0037333E">
      <w:pPr>
        <w:numPr>
          <w:ilvl w:val="0"/>
          <w:numId w:val="6"/>
        </w:numPr>
      </w:pPr>
      <w:r w:rsidRPr="0037333E">
        <w:rPr>
          <w:b/>
          <w:bCs/>
        </w:rPr>
        <w:t>Feature Tolerances</w:t>
      </w:r>
      <w:r w:rsidRPr="0037333E">
        <w:t xml:space="preserve"> help control surface quality and assembly precision.</w:t>
      </w:r>
    </w:p>
    <w:p w14:paraId="71BD3C91" w14:textId="77777777" w:rsidR="0037333E" w:rsidRPr="0037333E" w:rsidRDefault="0037333E" w:rsidP="0037333E">
      <w:pPr>
        <w:numPr>
          <w:ilvl w:val="0"/>
          <w:numId w:val="6"/>
        </w:numPr>
      </w:pPr>
      <w:r w:rsidRPr="0037333E">
        <w:rPr>
          <w:b/>
          <w:bCs/>
        </w:rPr>
        <w:t>Cost Optimization</w:t>
      </w:r>
      <w:r w:rsidRPr="0037333E">
        <w:t xml:space="preserve"> is key to balancing </w:t>
      </w:r>
      <w:r w:rsidRPr="0037333E">
        <w:rPr>
          <w:b/>
          <w:bCs/>
        </w:rPr>
        <w:t>quality, performance, and manufacturing expenses</w:t>
      </w:r>
      <w:r w:rsidRPr="0037333E">
        <w:t>.</w:t>
      </w:r>
    </w:p>
    <w:p w14:paraId="5DE4FB0F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30BB"/>
    <w:multiLevelType w:val="multilevel"/>
    <w:tmpl w:val="619C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876E1"/>
    <w:multiLevelType w:val="multilevel"/>
    <w:tmpl w:val="C170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E6650"/>
    <w:multiLevelType w:val="multilevel"/>
    <w:tmpl w:val="98FA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7209E"/>
    <w:multiLevelType w:val="multilevel"/>
    <w:tmpl w:val="F8F0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072A1"/>
    <w:multiLevelType w:val="multilevel"/>
    <w:tmpl w:val="94BE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53DED"/>
    <w:multiLevelType w:val="multilevel"/>
    <w:tmpl w:val="DBA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84675">
    <w:abstractNumId w:val="2"/>
  </w:num>
  <w:num w:numId="2" w16cid:durableId="750196610">
    <w:abstractNumId w:val="1"/>
  </w:num>
  <w:num w:numId="3" w16cid:durableId="1476872703">
    <w:abstractNumId w:val="4"/>
  </w:num>
  <w:num w:numId="4" w16cid:durableId="2084788055">
    <w:abstractNumId w:val="0"/>
  </w:num>
  <w:num w:numId="5" w16cid:durableId="959653120">
    <w:abstractNumId w:val="5"/>
  </w:num>
  <w:num w:numId="6" w16cid:durableId="476529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3E"/>
    <w:rsid w:val="00246E89"/>
    <w:rsid w:val="0037333E"/>
    <w:rsid w:val="00430582"/>
    <w:rsid w:val="00563151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653D"/>
  <w15:chartTrackingRefBased/>
  <w15:docId w15:val="{773DF2BF-13BD-4D69-B6FB-5225CC65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3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3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3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3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3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3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33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733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3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2025-02-23T09:57:00Z</dcterms:created>
  <dcterms:modified xsi:type="dcterms:W3CDTF">2025-02-23T09:58:00Z</dcterms:modified>
</cp:coreProperties>
</file>